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3ADC89" w14:textId="77777777" w:rsidR="00000000" w:rsidRPr="007E4C8D" w:rsidRDefault="00F7439D">
      <w:pPr>
        <w:tabs>
          <w:tab w:val="left" w:pos="3440"/>
        </w:tabs>
        <w:spacing w:line="287" w:lineRule="auto"/>
        <w:ind w:left="3460" w:right="1160" w:hanging="2599"/>
        <w:rPr>
          <w:rFonts w:ascii="Abadi" w:eastAsia="Arial" w:hAnsi="Abadi"/>
          <w:b/>
          <w:sz w:val="32"/>
        </w:rPr>
      </w:pPr>
      <w:r w:rsidRPr="007E4C8D">
        <w:rPr>
          <w:rFonts w:ascii="Abadi" w:eastAsia="Arial" w:hAnsi="Abadi"/>
          <w:b/>
          <w:sz w:val="32"/>
        </w:rPr>
        <w:t>Form 2.34</w:t>
      </w:r>
      <w:r w:rsidRPr="007E4C8D">
        <w:rPr>
          <w:rFonts w:ascii="Abadi" w:eastAsia="Times New Roman" w:hAnsi="Abadi"/>
        </w:rPr>
        <w:tab/>
      </w:r>
      <w:r w:rsidRPr="007E4C8D">
        <w:rPr>
          <w:rFonts w:ascii="Abadi" w:eastAsia="Arial" w:hAnsi="Abadi"/>
          <w:b/>
          <w:sz w:val="32"/>
        </w:rPr>
        <w:t xml:space="preserve">Acknowledgement of debt or </w:t>
      </w:r>
      <w:bookmarkStart w:id="0" w:name="_GoBack"/>
      <w:bookmarkEnd w:id="0"/>
      <w:r w:rsidRPr="007E4C8D">
        <w:rPr>
          <w:rFonts w:ascii="Abadi" w:eastAsia="Arial" w:hAnsi="Abadi"/>
          <w:b/>
          <w:sz w:val="32"/>
        </w:rPr>
        <w:t>liquidated demand</w:t>
      </w:r>
    </w:p>
    <w:p w14:paraId="012B3A5B" w14:textId="77777777" w:rsidR="00000000" w:rsidRPr="007E4C8D" w:rsidRDefault="00F7439D">
      <w:pPr>
        <w:spacing w:line="37" w:lineRule="exact"/>
        <w:rPr>
          <w:rFonts w:ascii="Abadi" w:eastAsia="Times New Roman" w:hAnsi="Abadi"/>
          <w:sz w:val="24"/>
        </w:rPr>
      </w:pPr>
    </w:p>
    <w:p w14:paraId="695C049B" w14:textId="77777777" w:rsidR="007E4C8D" w:rsidRDefault="007E4C8D">
      <w:pPr>
        <w:spacing w:line="0" w:lineRule="atLeast"/>
        <w:ind w:left="860"/>
        <w:rPr>
          <w:rFonts w:ascii="Abadi" w:eastAsia="Times New Roman" w:hAnsi="Abadi"/>
          <w:i/>
          <w:sz w:val="24"/>
        </w:rPr>
      </w:pPr>
    </w:p>
    <w:p w14:paraId="726A6C94" w14:textId="569D3DE3" w:rsidR="00000000" w:rsidRPr="007E4C8D" w:rsidRDefault="00F7439D">
      <w:pPr>
        <w:spacing w:line="0" w:lineRule="atLeast"/>
        <w:ind w:left="860"/>
        <w:rPr>
          <w:rFonts w:ascii="Abadi" w:eastAsia="Times New Roman" w:hAnsi="Abadi"/>
          <w:i/>
          <w:sz w:val="24"/>
        </w:rPr>
      </w:pPr>
      <w:r w:rsidRPr="007E4C8D">
        <w:rPr>
          <w:rFonts w:ascii="Abadi" w:eastAsia="Times New Roman" w:hAnsi="Abadi"/>
          <w:i/>
          <w:sz w:val="24"/>
        </w:rPr>
        <w:t>Court Procedures Rules 2006</w:t>
      </w:r>
    </w:p>
    <w:p w14:paraId="77D45A75" w14:textId="77777777" w:rsidR="00000000" w:rsidRPr="007E4C8D" w:rsidRDefault="00F7439D">
      <w:pPr>
        <w:spacing w:line="125" w:lineRule="exact"/>
        <w:rPr>
          <w:rFonts w:ascii="Abadi" w:eastAsia="Times New Roman" w:hAnsi="Abadi"/>
          <w:sz w:val="24"/>
        </w:rPr>
      </w:pPr>
    </w:p>
    <w:p w14:paraId="289F2714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18"/>
        </w:rPr>
      </w:pPr>
      <w:r w:rsidRPr="007E4C8D">
        <w:rPr>
          <w:rFonts w:ascii="Abadi" w:eastAsia="Times New Roman" w:hAnsi="Abadi"/>
          <w:sz w:val="18"/>
        </w:rPr>
        <w:t>(see r 1104 (Judgment on acknowledgement of debt or liquidated demand))</w:t>
      </w:r>
    </w:p>
    <w:p w14:paraId="7CAAE561" w14:textId="77777777" w:rsidR="00000000" w:rsidRPr="007E4C8D" w:rsidRDefault="00F7439D">
      <w:pPr>
        <w:spacing w:line="138" w:lineRule="exact"/>
        <w:rPr>
          <w:rFonts w:ascii="Abadi" w:eastAsia="Times New Roman" w:hAnsi="Abadi"/>
          <w:sz w:val="24"/>
        </w:rPr>
      </w:pPr>
    </w:p>
    <w:p w14:paraId="432EC681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In the *[Supreme/Magistrates] Court of the Australian Capital Territory</w:t>
      </w:r>
    </w:p>
    <w:p w14:paraId="74821DE6" w14:textId="77777777" w:rsidR="00000000" w:rsidRPr="007E4C8D" w:rsidRDefault="00F7439D">
      <w:pPr>
        <w:spacing w:line="200" w:lineRule="exact"/>
        <w:rPr>
          <w:rFonts w:ascii="Abadi" w:eastAsia="Times New Roman" w:hAnsi="Abadi"/>
          <w:sz w:val="24"/>
        </w:rPr>
      </w:pPr>
    </w:p>
    <w:p w14:paraId="3EC1F4FE" w14:textId="77777777" w:rsidR="00000000" w:rsidRPr="007E4C8D" w:rsidRDefault="00F7439D">
      <w:pPr>
        <w:spacing w:line="331" w:lineRule="exact"/>
        <w:rPr>
          <w:rFonts w:ascii="Abadi" w:eastAsia="Times New Roman" w:hAnsi="Abadi"/>
          <w:sz w:val="24"/>
        </w:rPr>
      </w:pPr>
    </w:p>
    <w:p w14:paraId="31E0989B" w14:textId="77777777" w:rsidR="00000000" w:rsidRPr="007E4C8D" w:rsidRDefault="00F7439D">
      <w:pPr>
        <w:tabs>
          <w:tab w:val="left" w:pos="3000"/>
        </w:tabs>
        <w:spacing w:line="0" w:lineRule="atLeast"/>
        <w:ind w:left="860"/>
        <w:rPr>
          <w:rFonts w:ascii="Abadi" w:eastAsia="Times New Roman" w:hAnsi="Abadi"/>
          <w:sz w:val="23"/>
        </w:rPr>
      </w:pPr>
      <w:r w:rsidRPr="007E4C8D">
        <w:rPr>
          <w:rFonts w:ascii="Abadi" w:eastAsia="Times New Roman" w:hAnsi="Abadi"/>
          <w:sz w:val="24"/>
        </w:rPr>
        <w:t>No *[SC/MC]</w:t>
      </w:r>
      <w:r w:rsidRPr="007E4C8D">
        <w:rPr>
          <w:rFonts w:ascii="Abadi" w:eastAsia="Times New Roman" w:hAnsi="Abadi"/>
        </w:rPr>
        <w:tab/>
      </w:r>
      <w:r w:rsidRPr="007E4C8D">
        <w:rPr>
          <w:rFonts w:ascii="Abadi" w:eastAsia="Times New Roman" w:hAnsi="Abadi"/>
          <w:sz w:val="23"/>
        </w:rPr>
        <w:t>of (</w:t>
      </w:r>
      <w:r w:rsidRPr="007E4C8D">
        <w:rPr>
          <w:rFonts w:ascii="Abadi" w:eastAsia="Times New Roman" w:hAnsi="Abadi"/>
          <w:i/>
          <w:sz w:val="23"/>
        </w:rPr>
        <w:t>year</w:t>
      </w:r>
      <w:r w:rsidRPr="007E4C8D">
        <w:rPr>
          <w:rFonts w:ascii="Abadi" w:eastAsia="Times New Roman" w:hAnsi="Abadi"/>
          <w:sz w:val="23"/>
        </w:rPr>
        <w:t>)</w:t>
      </w:r>
    </w:p>
    <w:p w14:paraId="104B2E1B" w14:textId="77777777" w:rsidR="00000000" w:rsidRPr="007E4C8D" w:rsidRDefault="00F7439D">
      <w:pPr>
        <w:spacing w:line="200" w:lineRule="exact"/>
        <w:rPr>
          <w:rFonts w:ascii="Abadi" w:eastAsia="Times New Roman" w:hAnsi="Abadi"/>
          <w:sz w:val="24"/>
        </w:rPr>
      </w:pPr>
    </w:p>
    <w:p w14:paraId="2F347356" w14:textId="77777777" w:rsidR="00000000" w:rsidRPr="007E4C8D" w:rsidRDefault="00F7439D">
      <w:pPr>
        <w:spacing w:line="200" w:lineRule="exact"/>
        <w:rPr>
          <w:rFonts w:ascii="Abadi" w:eastAsia="Times New Roman" w:hAnsi="Abadi"/>
          <w:sz w:val="24"/>
        </w:rPr>
      </w:pPr>
    </w:p>
    <w:p w14:paraId="0A39868F" w14:textId="77777777" w:rsidR="00000000" w:rsidRPr="007E4C8D" w:rsidRDefault="00F7439D">
      <w:pPr>
        <w:spacing w:line="236" w:lineRule="exact"/>
        <w:rPr>
          <w:rFonts w:ascii="Abadi" w:eastAsia="Times New Roman" w:hAnsi="Abadi"/>
          <w:sz w:val="24"/>
        </w:rPr>
      </w:pPr>
    </w:p>
    <w:p w14:paraId="5BEBC708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(</w:t>
      </w:r>
      <w:r w:rsidRPr="007E4C8D">
        <w:rPr>
          <w:rFonts w:ascii="Abadi" w:eastAsia="Times New Roman" w:hAnsi="Abadi"/>
          <w:i/>
          <w:sz w:val="24"/>
        </w:rPr>
        <w:t>name</w:t>
      </w:r>
      <w:r w:rsidRPr="007E4C8D">
        <w:rPr>
          <w:rFonts w:ascii="Abadi" w:eastAsia="Times New Roman" w:hAnsi="Abadi"/>
          <w:sz w:val="24"/>
        </w:rPr>
        <w:t>)</w:t>
      </w:r>
    </w:p>
    <w:p w14:paraId="7F3F68C0" w14:textId="77777777" w:rsidR="00000000" w:rsidRPr="007E4C8D" w:rsidRDefault="00F7439D">
      <w:pPr>
        <w:spacing w:line="30" w:lineRule="exact"/>
        <w:rPr>
          <w:rFonts w:ascii="Abadi" w:eastAsia="Times New Roman" w:hAnsi="Abadi"/>
          <w:sz w:val="24"/>
        </w:rPr>
      </w:pPr>
    </w:p>
    <w:p w14:paraId="3EA28EB4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Plaintiff</w:t>
      </w:r>
    </w:p>
    <w:p w14:paraId="7D495A17" w14:textId="77777777" w:rsidR="00000000" w:rsidRPr="007E4C8D" w:rsidRDefault="00F7439D">
      <w:pPr>
        <w:spacing w:line="366" w:lineRule="exact"/>
        <w:rPr>
          <w:rFonts w:ascii="Abadi" w:eastAsia="Times New Roman" w:hAnsi="Abadi"/>
          <w:sz w:val="24"/>
        </w:rPr>
      </w:pPr>
    </w:p>
    <w:p w14:paraId="0212283C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(</w:t>
      </w:r>
      <w:r w:rsidRPr="007E4C8D">
        <w:rPr>
          <w:rFonts w:ascii="Abadi" w:eastAsia="Times New Roman" w:hAnsi="Abadi"/>
          <w:i/>
          <w:sz w:val="24"/>
        </w:rPr>
        <w:t>name</w:t>
      </w:r>
      <w:r w:rsidRPr="007E4C8D">
        <w:rPr>
          <w:rFonts w:ascii="Abadi" w:eastAsia="Times New Roman" w:hAnsi="Abadi"/>
          <w:sz w:val="24"/>
        </w:rPr>
        <w:t>)</w:t>
      </w:r>
    </w:p>
    <w:p w14:paraId="0D9E2D4A" w14:textId="77777777" w:rsidR="00000000" w:rsidRPr="007E4C8D" w:rsidRDefault="00F7439D">
      <w:pPr>
        <w:spacing w:line="30" w:lineRule="exact"/>
        <w:rPr>
          <w:rFonts w:ascii="Abadi" w:eastAsia="Times New Roman" w:hAnsi="Abadi"/>
          <w:sz w:val="24"/>
        </w:rPr>
      </w:pPr>
    </w:p>
    <w:p w14:paraId="083C18CD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Defendant</w:t>
      </w:r>
    </w:p>
    <w:p w14:paraId="04901B56" w14:textId="77777777" w:rsidR="00000000" w:rsidRPr="007E4C8D" w:rsidRDefault="00F7439D">
      <w:pPr>
        <w:spacing w:line="246" w:lineRule="exact"/>
        <w:rPr>
          <w:rFonts w:ascii="Abadi" w:eastAsia="Times New Roman" w:hAnsi="Abadi"/>
          <w:sz w:val="24"/>
        </w:rPr>
      </w:pPr>
    </w:p>
    <w:p w14:paraId="277561D3" w14:textId="77777777" w:rsidR="00000000" w:rsidRPr="007E4C8D" w:rsidRDefault="00F7439D">
      <w:pPr>
        <w:numPr>
          <w:ilvl w:val="0"/>
          <w:numId w:val="1"/>
        </w:numPr>
        <w:tabs>
          <w:tab w:val="left" w:pos="1580"/>
        </w:tabs>
        <w:spacing w:line="0" w:lineRule="atLeast"/>
        <w:ind w:left="1580" w:hanging="72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I am (</w:t>
      </w:r>
      <w:r w:rsidRPr="007E4C8D">
        <w:rPr>
          <w:rFonts w:ascii="Abadi" w:eastAsia="Times New Roman" w:hAnsi="Abadi"/>
          <w:i/>
          <w:sz w:val="24"/>
        </w:rPr>
        <w:t>state capacity in which person makes acknowledgement</w:t>
      </w:r>
      <w:r w:rsidRPr="007E4C8D">
        <w:rPr>
          <w:rFonts w:ascii="Abadi" w:eastAsia="Times New Roman" w:hAnsi="Abadi"/>
          <w:sz w:val="24"/>
        </w:rPr>
        <w:t>).</w:t>
      </w:r>
    </w:p>
    <w:p w14:paraId="5D369C3D" w14:textId="77777777" w:rsidR="00000000" w:rsidRPr="007E4C8D" w:rsidRDefault="00F7439D">
      <w:pPr>
        <w:spacing w:line="84" w:lineRule="exact"/>
        <w:rPr>
          <w:rFonts w:ascii="Abadi" w:eastAsia="Times New Roman" w:hAnsi="Abadi"/>
          <w:sz w:val="24"/>
        </w:rPr>
      </w:pPr>
    </w:p>
    <w:p w14:paraId="1314C008" w14:textId="77777777" w:rsidR="00000000" w:rsidRPr="007E4C8D" w:rsidRDefault="00F7439D">
      <w:pPr>
        <w:numPr>
          <w:ilvl w:val="0"/>
          <w:numId w:val="1"/>
        </w:numPr>
        <w:tabs>
          <w:tab w:val="left" w:pos="1560"/>
        </w:tabs>
        <w:spacing w:line="271" w:lineRule="auto"/>
        <w:ind w:left="1560" w:right="460" w:hanging="70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I acknowledge the amount claimed by the plaintiff *[and the interest claimed by the plaintiff].</w:t>
      </w:r>
    </w:p>
    <w:p w14:paraId="1E17ADA7" w14:textId="77777777" w:rsidR="00000000" w:rsidRPr="007E4C8D" w:rsidRDefault="00F7439D">
      <w:pPr>
        <w:spacing w:line="109" w:lineRule="exact"/>
        <w:rPr>
          <w:rFonts w:ascii="Abadi" w:eastAsia="Times New Roman" w:hAnsi="Abadi"/>
          <w:sz w:val="24"/>
        </w:rPr>
      </w:pPr>
    </w:p>
    <w:p w14:paraId="0D6DA2BB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Date:</w:t>
      </w:r>
    </w:p>
    <w:p w14:paraId="4208A937" w14:textId="77777777" w:rsidR="00000000" w:rsidRPr="007E4C8D" w:rsidRDefault="00F7439D">
      <w:pPr>
        <w:spacing w:line="296" w:lineRule="exact"/>
        <w:rPr>
          <w:rFonts w:ascii="Abadi" w:eastAsia="Times New Roman" w:hAnsi="Abadi"/>
          <w:sz w:val="24"/>
        </w:rPr>
      </w:pPr>
    </w:p>
    <w:p w14:paraId="61506F2E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(</w:t>
      </w:r>
      <w:r w:rsidRPr="007E4C8D">
        <w:rPr>
          <w:rFonts w:ascii="Abadi" w:eastAsia="Times New Roman" w:hAnsi="Abadi"/>
          <w:i/>
          <w:sz w:val="24"/>
        </w:rPr>
        <w:t>signature of defendant/defendant</w:t>
      </w:r>
      <w:r w:rsidRPr="007E4C8D">
        <w:rPr>
          <w:rFonts w:ascii="Abadi" w:eastAsia="Times New Roman" w:hAnsi="Abadi"/>
          <w:i/>
          <w:sz w:val="24"/>
        </w:rPr>
        <w:t>’s solicit</w:t>
      </w:r>
      <w:r w:rsidRPr="007E4C8D">
        <w:rPr>
          <w:rFonts w:ascii="Abadi" w:eastAsia="Times New Roman" w:hAnsi="Abadi"/>
          <w:i/>
          <w:sz w:val="24"/>
        </w:rPr>
        <w:t>or</w:t>
      </w:r>
      <w:r w:rsidRPr="007E4C8D">
        <w:rPr>
          <w:rFonts w:ascii="Abadi" w:eastAsia="Times New Roman" w:hAnsi="Abadi"/>
          <w:sz w:val="24"/>
        </w:rPr>
        <w:t>)</w:t>
      </w:r>
    </w:p>
    <w:p w14:paraId="65C62D7F" w14:textId="77777777" w:rsidR="00000000" w:rsidRPr="007E4C8D" w:rsidRDefault="00F7439D">
      <w:pPr>
        <w:spacing w:line="360" w:lineRule="exact"/>
        <w:rPr>
          <w:rFonts w:ascii="Abadi" w:eastAsia="Times New Roman" w:hAnsi="Abadi"/>
          <w:sz w:val="24"/>
        </w:rPr>
      </w:pPr>
    </w:p>
    <w:p w14:paraId="7ECC4FA7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(</w:t>
      </w:r>
      <w:r w:rsidRPr="007E4C8D">
        <w:rPr>
          <w:rFonts w:ascii="Abadi" w:eastAsia="Times New Roman" w:hAnsi="Abadi"/>
          <w:i/>
          <w:sz w:val="24"/>
        </w:rPr>
        <w:t>name of defendant/defendant</w:t>
      </w:r>
      <w:r w:rsidRPr="007E4C8D">
        <w:rPr>
          <w:rFonts w:ascii="Abadi" w:eastAsia="Times New Roman" w:hAnsi="Abadi"/>
          <w:i/>
          <w:sz w:val="24"/>
        </w:rPr>
        <w:t>’s solicitor</w:t>
      </w:r>
      <w:r w:rsidRPr="007E4C8D">
        <w:rPr>
          <w:rFonts w:ascii="Abadi" w:eastAsia="Times New Roman" w:hAnsi="Abadi"/>
          <w:sz w:val="24"/>
        </w:rPr>
        <w:t>)</w:t>
      </w:r>
    </w:p>
    <w:p w14:paraId="7F18B6CB" w14:textId="77777777" w:rsidR="00000000" w:rsidRPr="007E4C8D" w:rsidRDefault="00F7439D">
      <w:pPr>
        <w:spacing w:line="364" w:lineRule="exact"/>
        <w:rPr>
          <w:rFonts w:ascii="Abadi" w:eastAsia="Times New Roman" w:hAnsi="Abadi"/>
          <w:sz w:val="24"/>
        </w:rPr>
      </w:pPr>
    </w:p>
    <w:p w14:paraId="72299722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To the *[plaintiff/plaintiff</w:t>
      </w:r>
      <w:r w:rsidRPr="007E4C8D">
        <w:rPr>
          <w:rFonts w:ascii="Abadi" w:eastAsia="Times New Roman" w:hAnsi="Abadi"/>
          <w:sz w:val="24"/>
        </w:rPr>
        <w:t>’s solicitor]:</w:t>
      </w:r>
    </w:p>
    <w:p w14:paraId="4097EA43" w14:textId="77777777" w:rsidR="00000000" w:rsidRPr="007E4C8D" w:rsidRDefault="00F7439D">
      <w:pPr>
        <w:spacing w:line="392" w:lineRule="exact"/>
        <w:rPr>
          <w:rFonts w:ascii="Abadi" w:eastAsia="Times New Roman" w:hAnsi="Abadi"/>
          <w:sz w:val="24"/>
        </w:rPr>
      </w:pPr>
    </w:p>
    <w:p w14:paraId="1F02F05F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i/>
          <w:sz w:val="24"/>
        </w:rPr>
      </w:pPr>
      <w:r w:rsidRPr="007E4C8D">
        <w:rPr>
          <w:rFonts w:ascii="Abadi" w:eastAsia="Times New Roman" w:hAnsi="Abadi"/>
          <w:sz w:val="24"/>
        </w:rPr>
        <w:t>*</w:t>
      </w:r>
      <w:r w:rsidRPr="007E4C8D">
        <w:rPr>
          <w:rFonts w:ascii="Abadi" w:eastAsia="Times New Roman" w:hAnsi="Abadi"/>
          <w:i/>
          <w:sz w:val="24"/>
        </w:rPr>
        <w:t>omit if, or whichever is, inapplicable</w:t>
      </w:r>
    </w:p>
    <w:p w14:paraId="4ECC32CB" w14:textId="04814B7C" w:rsidR="00000000" w:rsidRPr="007E4C8D" w:rsidRDefault="00F7439D">
      <w:pPr>
        <w:spacing w:line="20" w:lineRule="exact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1D56A1" wp14:editId="4CB2DAD0">
                <wp:simplePos x="0" y="0"/>
                <wp:positionH relativeFrom="column">
                  <wp:posOffset>527050</wp:posOffset>
                </wp:positionH>
                <wp:positionV relativeFrom="paragraph">
                  <wp:posOffset>316865</wp:posOffset>
                </wp:positionV>
                <wp:extent cx="4932680" cy="0"/>
                <wp:effectExtent l="12700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26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B52B5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24.95pt" to="429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A3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" strokeweight=".16931mm"/>
            </w:pict>
          </mc:Fallback>
        </mc:AlternateContent>
      </w:r>
    </w:p>
    <w:p w14:paraId="0AC57E20" w14:textId="77777777" w:rsidR="00000000" w:rsidRPr="007E4C8D" w:rsidRDefault="00F7439D">
      <w:pPr>
        <w:spacing w:line="200" w:lineRule="exact"/>
        <w:rPr>
          <w:rFonts w:ascii="Abadi" w:eastAsia="Times New Roman" w:hAnsi="Abadi"/>
          <w:sz w:val="24"/>
        </w:rPr>
      </w:pPr>
    </w:p>
    <w:p w14:paraId="55844613" w14:textId="77777777" w:rsidR="00000000" w:rsidRPr="007E4C8D" w:rsidRDefault="00F7439D">
      <w:pPr>
        <w:spacing w:line="286" w:lineRule="exact"/>
        <w:rPr>
          <w:rFonts w:ascii="Abadi" w:eastAsia="Times New Roman" w:hAnsi="Abadi"/>
          <w:sz w:val="24"/>
        </w:rPr>
      </w:pPr>
    </w:p>
    <w:p w14:paraId="4E81266F" w14:textId="77777777" w:rsidR="00000000" w:rsidRPr="007E4C8D" w:rsidRDefault="00F7439D">
      <w:pPr>
        <w:spacing w:line="0" w:lineRule="atLeast"/>
        <w:ind w:left="86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Filed on behalf of the defendant by:</w:t>
      </w:r>
    </w:p>
    <w:p w14:paraId="4BAC60DE" w14:textId="77777777" w:rsidR="00000000" w:rsidRPr="007E4C8D" w:rsidRDefault="00F7439D">
      <w:pPr>
        <w:spacing w:line="26" w:lineRule="exact"/>
        <w:rPr>
          <w:rFonts w:ascii="Abadi" w:eastAsia="Times New Roman" w:hAnsi="Abadi"/>
          <w:sz w:val="24"/>
        </w:rPr>
      </w:pPr>
    </w:p>
    <w:p w14:paraId="2F0CF7BF" w14:textId="77777777" w:rsidR="00000000" w:rsidRPr="007E4C8D" w:rsidRDefault="00F7439D">
      <w:pPr>
        <w:spacing w:line="244" w:lineRule="auto"/>
        <w:ind w:left="860" w:right="620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sz w:val="24"/>
        </w:rPr>
        <w:t>(</w:t>
      </w:r>
      <w:r w:rsidRPr="007E4C8D">
        <w:rPr>
          <w:rFonts w:ascii="Abadi" w:eastAsia="Times New Roman" w:hAnsi="Abadi"/>
          <w:i/>
          <w:sz w:val="24"/>
        </w:rPr>
        <w:t>the defendant</w:t>
      </w:r>
      <w:r w:rsidRPr="007E4C8D">
        <w:rPr>
          <w:rFonts w:ascii="Abadi" w:eastAsia="Times New Roman" w:hAnsi="Abadi"/>
          <w:i/>
          <w:sz w:val="24"/>
        </w:rPr>
        <w:t>’s address for service and telephone number (if any) or</w:t>
      </w:r>
      <w:r w:rsidRPr="007E4C8D">
        <w:rPr>
          <w:rFonts w:ascii="Abadi" w:eastAsia="Times New Roman" w:hAnsi="Abadi"/>
          <w:sz w:val="24"/>
        </w:rPr>
        <w:t xml:space="preserve">, </w:t>
      </w:r>
      <w:r w:rsidRPr="007E4C8D">
        <w:rPr>
          <w:rFonts w:ascii="Abadi" w:eastAsia="Times New Roman" w:hAnsi="Abadi"/>
          <w:i/>
          <w:sz w:val="24"/>
        </w:rPr>
        <w:t>if the</w:t>
      </w:r>
      <w:r w:rsidRPr="007E4C8D">
        <w:rPr>
          <w:rFonts w:ascii="Abadi" w:eastAsia="Times New Roman" w:hAnsi="Abadi"/>
          <w:sz w:val="24"/>
        </w:rPr>
        <w:t xml:space="preserve"> </w:t>
      </w:r>
      <w:r w:rsidRPr="007E4C8D">
        <w:rPr>
          <w:rFonts w:ascii="Abadi" w:eastAsia="Times New Roman" w:hAnsi="Abadi"/>
          <w:i/>
          <w:sz w:val="24"/>
        </w:rPr>
        <w:t>defe</w:t>
      </w:r>
      <w:r w:rsidRPr="007E4C8D">
        <w:rPr>
          <w:rFonts w:ascii="Abadi" w:eastAsia="Times New Roman" w:hAnsi="Abadi"/>
          <w:i/>
          <w:sz w:val="24"/>
        </w:rPr>
        <w:t>ndant is represented by a solicitor and the solicitor is the agent of another solicitor, the name and place of business of the other solicitor</w:t>
      </w:r>
      <w:r w:rsidRPr="007E4C8D">
        <w:rPr>
          <w:rFonts w:ascii="Abadi" w:eastAsia="Times New Roman" w:hAnsi="Abadi"/>
          <w:sz w:val="24"/>
        </w:rPr>
        <w:t>)</w:t>
      </w:r>
    </w:p>
    <w:p w14:paraId="1F891EB9" w14:textId="292A6DE3" w:rsidR="00000000" w:rsidRPr="007E4C8D" w:rsidRDefault="00F7439D">
      <w:pPr>
        <w:spacing w:line="20" w:lineRule="exact"/>
        <w:rPr>
          <w:rFonts w:ascii="Abadi" w:eastAsia="Times New Roman" w:hAnsi="Abadi"/>
          <w:sz w:val="24"/>
        </w:rPr>
      </w:pPr>
      <w:r w:rsidRPr="007E4C8D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914E82" wp14:editId="7A0B939A">
                <wp:simplePos x="0" y="0"/>
                <wp:positionH relativeFrom="column">
                  <wp:posOffset>473075</wp:posOffset>
                </wp:positionH>
                <wp:positionV relativeFrom="paragraph">
                  <wp:posOffset>106045</wp:posOffset>
                </wp:positionV>
                <wp:extent cx="5031105" cy="0"/>
                <wp:effectExtent l="6350" t="8255" r="1079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78B9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8.35pt" to="43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WN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" strokeweight=".48pt"/>
            </w:pict>
          </mc:Fallback>
        </mc:AlternateContent>
      </w:r>
    </w:p>
    <w:p w14:paraId="6A6C6BDB" w14:textId="77777777" w:rsidR="00000000" w:rsidRPr="007E4C8D" w:rsidRDefault="00F7439D">
      <w:pPr>
        <w:spacing w:line="284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8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400"/>
        <w:gridCol w:w="1540"/>
      </w:tblGrid>
      <w:tr w:rsidR="00000000" w:rsidRPr="007E4C8D" w14:paraId="6082E48D" w14:textId="77777777">
        <w:trPr>
          <w:trHeight w:val="239"/>
        </w:trPr>
        <w:tc>
          <w:tcPr>
            <w:tcW w:w="1760" w:type="dxa"/>
            <w:vMerge w:val="restart"/>
            <w:shd w:val="clear" w:color="auto" w:fill="auto"/>
            <w:vAlign w:val="bottom"/>
          </w:tcPr>
          <w:p w14:paraId="5C72A9CB" w14:textId="77777777" w:rsidR="00000000" w:rsidRPr="007E4C8D" w:rsidRDefault="00F7439D">
            <w:pPr>
              <w:spacing w:line="0" w:lineRule="atLeast"/>
              <w:rPr>
                <w:rFonts w:ascii="Abadi" w:eastAsia="Arial" w:hAnsi="Abadi"/>
                <w:sz w:val="18"/>
              </w:rPr>
            </w:pPr>
            <w:r w:rsidRPr="007E4C8D">
              <w:rPr>
                <w:rFonts w:ascii="Abadi" w:eastAsia="Arial" w:hAnsi="Abadi"/>
                <w:sz w:val="18"/>
              </w:rPr>
              <w:t>AF2006-91</w:t>
            </w:r>
          </w:p>
        </w:tc>
        <w:tc>
          <w:tcPr>
            <w:tcW w:w="4400" w:type="dxa"/>
            <w:shd w:val="clear" w:color="auto" w:fill="auto"/>
            <w:vAlign w:val="bottom"/>
          </w:tcPr>
          <w:p w14:paraId="35E8A68A" w14:textId="77777777" w:rsidR="00000000" w:rsidRPr="007E4C8D" w:rsidRDefault="00F7439D">
            <w:pPr>
              <w:spacing w:line="0" w:lineRule="atLeast"/>
              <w:ind w:right="30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7E4C8D">
              <w:rPr>
                <w:rFonts w:ascii="Abadi" w:eastAsia="Arial" w:hAnsi="Abadi"/>
                <w:w w:val="99"/>
                <w:sz w:val="18"/>
              </w:rPr>
              <w:t>Approved form under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3949D526" w14:textId="77777777" w:rsidR="00000000" w:rsidRPr="007E4C8D" w:rsidRDefault="00F7439D">
            <w:pPr>
              <w:spacing w:line="0" w:lineRule="atLeast"/>
              <w:ind w:left="1000"/>
              <w:rPr>
                <w:rFonts w:ascii="Abadi" w:eastAsia="Arial" w:hAnsi="Abadi"/>
                <w:w w:val="94"/>
                <w:sz w:val="18"/>
              </w:rPr>
            </w:pPr>
            <w:r w:rsidRPr="007E4C8D">
              <w:rPr>
                <w:rFonts w:ascii="Abadi" w:eastAsia="Arial" w:hAnsi="Abadi"/>
                <w:w w:val="94"/>
                <w:sz w:val="18"/>
              </w:rPr>
              <w:t>page 1</w:t>
            </w:r>
          </w:p>
        </w:tc>
      </w:tr>
      <w:tr w:rsidR="00000000" w:rsidRPr="007E4C8D" w14:paraId="2BB3088E" w14:textId="77777777">
        <w:trPr>
          <w:trHeight w:val="120"/>
        </w:trPr>
        <w:tc>
          <w:tcPr>
            <w:tcW w:w="1760" w:type="dxa"/>
            <w:vMerge/>
            <w:shd w:val="clear" w:color="auto" w:fill="auto"/>
            <w:vAlign w:val="bottom"/>
          </w:tcPr>
          <w:p w14:paraId="1886D595" w14:textId="77777777" w:rsidR="00000000" w:rsidRPr="007E4C8D" w:rsidRDefault="00F7439D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07BC7F3D" w14:textId="77777777" w:rsidR="00000000" w:rsidRPr="007E4C8D" w:rsidRDefault="00F7439D">
            <w:pPr>
              <w:spacing w:line="0" w:lineRule="atLeast"/>
              <w:ind w:right="30"/>
              <w:jc w:val="center"/>
              <w:rPr>
                <w:rFonts w:ascii="Abadi" w:eastAsia="Arial" w:hAnsi="Abadi"/>
                <w:sz w:val="18"/>
              </w:rPr>
            </w:pPr>
            <w:r w:rsidRPr="007E4C8D">
              <w:rPr>
                <w:rFonts w:ascii="Abadi" w:eastAsia="Arial" w:hAnsi="Abadi"/>
                <w:sz w:val="18"/>
              </w:rPr>
              <w:t>Court Procedures Act 2004, s 8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6569ECEC" w14:textId="77777777" w:rsidR="00000000" w:rsidRPr="007E4C8D" w:rsidRDefault="00F7439D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</w:tbl>
    <w:p w14:paraId="5865F964" w14:textId="42D28CDA" w:rsidR="00000000" w:rsidRPr="007E4C8D" w:rsidRDefault="00F7439D" w:rsidP="007E4C8D">
      <w:pPr>
        <w:spacing w:line="0" w:lineRule="atLeast"/>
        <w:ind w:right="-59"/>
        <w:rPr>
          <w:rFonts w:ascii="Abadi" w:eastAsia="Arial" w:hAnsi="Abadi"/>
          <w:sz w:val="14"/>
        </w:rPr>
      </w:pPr>
      <w:bookmarkStart w:id="1" w:name="page2"/>
      <w:bookmarkEnd w:id="1"/>
    </w:p>
    <w:sectPr w:rsidR="00000000" w:rsidRPr="007E4C8D">
      <w:pgSz w:w="11900" w:h="16840"/>
      <w:pgMar w:top="144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615D" w14:textId="77777777" w:rsidR="007E4C8D" w:rsidRDefault="007E4C8D" w:rsidP="007E4C8D">
      <w:r>
        <w:separator/>
      </w:r>
    </w:p>
  </w:endnote>
  <w:endnote w:type="continuationSeparator" w:id="0">
    <w:p w14:paraId="3C0734A8" w14:textId="77777777" w:rsidR="007E4C8D" w:rsidRDefault="007E4C8D" w:rsidP="007E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C089" w14:textId="77777777" w:rsidR="007E4C8D" w:rsidRDefault="007E4C8D" w:rsidP="007E4C8D">
      <w:r>
        <w:separator/>
      </w:r>
    </w:p>
  </w:footnote>
  <w:footnote w:type="continuationSeparator" w:id="0">
    <w:p w14:paraId="689B3FAF" w14:textId="77777777" w:rsidR="007E4C8D" w:rsidRDefault="007E4C8D" w:rsidP="007E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8D"/>
    <w:rsid w:val="007E4C8D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863A76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8D"/>
  </w:style>
  <w:style w:type="paragraph" w:styleId="Footer">
    <w:name w:val="footer"/>
    <w:basedOn w:val="Normal"/>
    <w:link w:val="FooterChar"/>
    <w:uiPriority w:val="99"/>
    <w:unhideWhenUsed/>
    <w:rsid w:val="007E4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2019-04-10T15:11:00Z</dcterms:created>
  <dcterms:modified xsi:type="dcterms:W3CDTF">2019-04-10T15:11:00Z</dcterms:modified>
</cp:coreProperties>
</file>